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0868" w14:textId="266CB834" w:rsidR="005B4479" w:rsidRDefault="005B4479" w:rsidP="00FB3700">
      <w:pPr>
        <w:spacing w:after="1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</w:t>
      </w:r>
      <w:r w:rsidR="0078446B">
        <w:rPr>
          <w:b/>
          <w:bCs/>
          <w:i/>
          <w:iCs/>
          <w:sz w:val="32"/>
          <w:szCs w:val="32"/>
        </w:rPr>
        <w:t>21</w:t>
      </w:r>
      <w:r>
        <w:rPr>
          <w:b/>
          <w:bCs/>
          <w:i/>
          <w:iCs/>
          <w:sz w:val="32"/>
          <w:szCs w:val="32"/>
        </w:rPr>
        <w:t xml:space="preserve"> SUMMER PROGRAMS • DANCE CAMPS AGES 3-6</w:t>
      </w:r>
    </w:p>
    <w:p w14:paraId="5F488FCF" w14:textId="77777777" w:rsidR="00FB3700" w:rsidRDefault="00FB3700">
      <w:pPr>
        <w:spacing w:after="100"/>
        <w:rPr>
          <w:sz w:val="22"/>
          <w:szCs w:val="22"/>
        </w:rPr>
      </w:pPr>
    </w:p>
    <w:p w14:paraId="478443EA" w14:textId="77777777" w:rsidR="005B4479" w:rsidRDefault="005B4479">
      <w:pPr>
        <w:spacing w:after="100"/>
        <w:rPr>
          <w:sz w:val="22"/>
          <w:szCs w:val="22"/>
        </w:rPr>
      </w:pPr>
      <w:r>
        <w:rPr>
          <w:sz w:val="22"/>
          <w:szCs w:val="22"/>
        </w:rPr>
        <w:t>STUDENT INFORMATION:</w:t>
      </w:r>
    </w:p>
    <w:p w14:paraId="382E4272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91EBA">
        <w:rPr>
          <w:sz w:val="22"/>
          <w:szCs w:val="22"/>
          <w:u w:val="single"/>
        </w:rPr>
        <w:tab/>
      </w:r>
    </w:p>
    <w:p w14:paraId="61B7F278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91EBA">
        <w:rPr>
          <w:sz w:val="22"/>
          <w:szCs w:val="22"/>
          <w:u w:val="single"/>
        </w:rPr>
        <w:tab/>
      </w:r>
    </w:p>
    <w:p w14:paraId="68DDC460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State_____________ Zip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91EBA">
        <w:rPr>
          <w:sz w:val="22"/>
          <w:szCs w:val="22"/>
          <w:u w:val="single"/>
        </w:rPr>
        <w:tab/>
      </w:r>
    </w:p>
    <w:p w14:paraId="1EC38E77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 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Date of Birth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Age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91EBA">
        <w:rPr>
          <w:sz w:val="22"/>
          <w:szCs w:val="22"/>
          <w:u w:val="single"/>
        </w:rPr>
        <w:tab/>
      </w:r>
    </w:p>
    <w:p w14:paraId="4F3D1ACF" w14:textId="77777777" w:rsidR="005B4479" w:rsidRDefault="00291EBA">
      <w:pPr>
        <w:rPr>
          <w:sz w:val="8"/>
          <w:szCs w:val="8"/>
        </w:rPr>
      </w:pPr>
      <w:r>
        <w:rPr>
          <w:sz w:val="8"/>
          <w:szCs w:val="8"/>
        </w:rPr>
        <w:tab/>
      </w:r>
    </w:p>
    <w:p w14:paraId="763A5E26" w14:textId="77777777" w:rsidR="005B4479" w:rsidRDefault="005B4479">
      <w:pPr>
        <w:rPr>
          <w:sz w:val="22"/>
          <w:szCs w:val="22"/>
        </w:rPr>
      </w:pPr>
      <w:r>
        <w:rPr>
          <w:sz w:val="22"/>
          <w:szCs w:val="22"/>
        </w:rPr>
        <w:t>IN CASE OF EMERGENCY CONTACT:</w:t>
      </w:r>
    </w:p>
    <w:p w14:paraId="383AC7AC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91EBA">
        <w:rPr>
          <w:sz w:val="22"/>
          <w:szCs w:val="22"/>
          <w:u w:val="single"/>
        </w:rPr>
        <w:tab/>
      </w:r>
    </w:p>
    <w:p w14:paraId="420AF2AB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 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Cell # </w:t>
      </w:r>
      <w:r w:rsidR="005430F2">
        <w:rPr>
          <w:sz w:val="22"/>
          <w:szCs w:val="22"/>
          <w:u w:val="single"/>
        </w:rPr>
        <w:tab/>
      </w:r>
      <w:r w:rsidR="005430F2">
        <w:rPr>
          <w:sz w:val="22"/>
          <w:szCs w:val="22"/>
          <w:u w:val="single"/>
        </w:rPr>
        <w:tab/>
      </w:r>
      <w:r w:rsidR="005430F2">
        <w:rPr>
          <w:sz w:val="22"/>
          <w:szCs w:val="22"/>
          <w:u w:val="single"/>
        </w:rPr>
        <w:tab/>
      </w:r>
      <w:r w:rsidR="005430F2">
        <w:rPr>
          <w:sz w:val="22"/>
          <w:szCs w:val="22"/>
          <w:u w:val="single"/>
        </w:rPr>
        <w:tab/>
      </w:r>
      <w:r w:rsidR="005430F2">
        <w:rPr>
          <w:sz w:val="22"/>
          <w:szCs w:val="22"/>
          <w:u w:val="single"/>
        </w:rPr>
        <w:tab/>
        <w:t>______</w:t>
      </w:r>
    </w:p>
    <w:p w14:paraId="390C5427" w14:textId="77777777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Parent 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91EBA">
        <w:rPr>
          <w:sz w:val="22"/>
          <w:szCs w:val="22"/>
          <w:u w:val="single"/>
        </w:rPr>
        <w:tab/>
      </w:r>
    </w:p>
    <w:p w14:paraId="29052154" w14:textId="77777777" w:rsidR="005B4479" w:rsidRDefault="005B4479">
      <w:pPr>
        <w:rPr>
          <w:sz w:val="8"/>
          <w:szCs w:val="8"/>
          <w:u w:val="single"/>
        </w:rPr>
      </w:pPr>
    </w:p>
    <w:p w14:paraId="44DC6018" w14:textId="6F072DEA" w:rsidR="005B4479" w:rsidRDefault="005B4479">
      <w:pPr>
        <w:rPr>
          <w:sz w:val="22"/>
          <w:szCs w:val="22"/>
          <w:u w:val="single"/>
        </w:rPr>
      </w:pPr>
      <w:r>
        <w:rPr>
          <w:sz w:val="22"/>
          <w:szCs w:val="22"/>
        </w:rPr>
        <w:t>Attending Camp with a frie</w:t>
      </w:r>
      <w:r w:rsidR="009D3EE5">
        <w:rPr>
          <w:sz w:val="22"/>
          <w:szCs w:val="22"/>
        </w:rPr>
        <w:t>nd?  Please list their name(s)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D3EE5">
        <w:rPr>
          <w:sz w:val="22"/>
          <w:szCs w:val="22"/>
          <w:u w:val="single"/>
        </w:rPr>
        <w:tab/>
      </w:r>
    </w:p>
    <w:p w14:paraId="42D861AD" w14:textId="21D7AE58" w:rsidR="00291EBA" w:rsidRDefault="00FB3700" w:rsidP="00291E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83431" w14:textId="77777777" w:rsidR="00DD2532" w:rsidRPr="00FB3700" w:rsidRDefault="00DD2532" w:rsidP="00291EBA">
      <w:pPr>
        <w:rPr>
          <w:sz w:val="22"/>
          <w:szCs w:val="22"/>
          <w:u w:val="single"/>
        </w:rPr>
      </w:pPr>
    </w:p>
    <w:tbl>
      <w:tblPr>
        <w:tblW w:w="111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618"/>
        <w:gridCol w:w="8201"/>
      </w:tblGrid>
      <w:tr w:rsidR="00FB3700" w14:paraId="3921E1CC" w14:textId="77777777" w:rsidTr="0043253A">
        <w:trPr>
          <w:trHeight w:val="144"/>
          <w:jc w:val="center"/>
        </w:trPr>
        <w:tc>
          <w:tcPr>
            <w:tcW w:w="1320" w:type="dxa"/>
            <w:vAlign w:val="bottom"/>
          </w:tcPr>
          <w:p w14:paraId="0228027E" w14:textId="77777777" w:rsidR="00291EBA" w:rsidRPr="00FB3700" w:rsidRDefault="00291EBA" w:rsidP="00291EBA">
            <w:pPr>
              <w:spacing w:line="285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FB3700">
              <w:rPr>
                <w:b/>
                <w:smallCaps/>
                <w:sz w:val="22"/>
                <w:szCs w:val="22"/>
              </w:rPr>
              <w:t>Selection(s)</w:t>
            </w:r>
          </w:p>
        </w:tc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F44AAD" w14:textId="77777777" w:rsidR="00291EBA" w:rsidRPr="00FB3700" w:rsidRDefault="00291EBA" w:rsidP="00291EBA">
            <w:pPr>
              <w:spacing w:line="285" w:lineRule="auto"/>
              <w:rPr>
                <w:b/>
                <w:smallCaps/>
                <w:sz w:val="22"/>
                <w:szCs w:val="22"/>
              </w:rPr>
            </w:pPr>
            <w:r w:rsidRPr="00FB3700">
              <w:rPr>
                <w:b/>
                <w:smallCaps/>
                <w:sz w:val="22"/>
                <w:szCs w:val="22"/>
              </w:rPr>
              <w:t>Ages 3-6</w:t>
            </w:r>
          </w:p>
        </w:tc>
        <w:tc>
          <w:tcPr>
            <w:tcW w:w="82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E1C3D0" w14:textId="77777777" w:rsidR="00291EBA" w:rsidRPr="00291EBA" w:rsidRDefault="00291EBA">
            <w:pPr>
              <w:rPr>
                <w:smallCaps/>
                <w:sz w:val="22"/>
                <w:szCs w:val="22"/>
              </w:rPr>
            </w:pPr>
          </w:p>
        </w:tc>
      </w:tr>
      <w:tr w:rsidR="00FB3700" w14:paraId="768E496C" w14:textId="77777777" w:rsidTr="0043253A">
        <w:trPr>
          <w:trHeight w:val="303"/>
          <w:jc w:val="center"/>
        </w:trPr>
        <w:tc>
          <w:tcPr>
            <w:tcW w:w="1320" w:type="dxa"/>
            <w:tcBorders>
              <w:top w:val="single" w:sz="4" w:space="0" w:color="auto"/>
            </w:tcBorders>
          </w:tcPr>
          <w:p w14:paraId="63E023C7" w14:textId="77777777" w:rsidR="00291EBA" w:rsidRPr="00291EBA" w:rsidRDefault="00291EBA" w:rsidP="00291EBA">
            <w:pPr>
              <w:spacing w:line="285" w:lineRule="auto"/>
              <w:jc w:val="center"/>
              <w:rPr>
                <w:smallCaps/>
                <w:sz w:val="28"/>
                <w:szCs w:val="28"/>
              </w:rPr>
            </w:pPr>
            <w:r w:rsidRPr="00291EBA">
              <w:rPr>
                <w:smallCaps/>
                <w:sz w:val="28"/>
                <w:szCs w:val="28"/>
              </w:rPr>
              <w:sym w:font="Wingdings" w:char="F072"/>
            </w:r>
          </w:p>
        </w:tc>
        <w:tc>
          <w:tcPr>
            <w:tcW w:w="161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C96CE0" w14:textId="031970DC" w:rsidR="00291EBA" w:rsidRPr="00291EBA" w:rsidRDefault="00291EBA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June </w:t>
            </w:r>
            <w:r w:rsidR="0078446B">
              <w:rPr>
                <w:smallCaps/>
                <w:sz w:val="22"/>
                <w:szCs w:val="22"/>
              </w:rPr>
              <w:t>21</w:t>
            </w:r>
            <w:r>
              <w:rPr>
                <w:smallCaps/>
                <w:sz w:val="22"/>
                <w:szCs w:val="22"/>
              </w:rPr>
              <w:t>-</w:t>
            </w:r>
            <w:r w:rsidR="0078446B">
              <w:rPr>
                <w:smallCaps/>
                <w:sz w:val="22"/>
                <w:szCs w:val="22"/>
              </w:rPr>
              <w:t>25</w:t>
            </w:r>
          </w:p>
        </w:tc>
        <w:tc>
          <w:tcPr>
            <w:tcW w:w="8201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629036" w14:textId="2C74196E" w:rsidR="00291EBA" w:rsidRPr="00FB3700" w:rsidRDefault="00BD31C5">
            <w:pPr>
              <w:rPr>
                <w:b/>
                <w:smallCaps/>
                <w:color w:val="212120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Elsa &amp; Anna’s Summer Summer Adventures</w:t>
            </w:r>
          </w:p>
          <w:p w14:paraId="2A43425B" w14:textId="00D5C2C1" w:rsidR="00291EBA" w:rsidRDefault="000F5EBF">
            <w:pPr>
              <w:spacing w:line="285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</w:t>
            </w:r>
            <w:r w:rsidR="00E073D1">
              <w:rPr>
                <w:i/>
                <w:iCs/>
                <w:sz w:val="16"/>
                <w:szCs w:val="16"/>
              </w:rPr>
              <w:t xml:space="preserve">mbark upon an </w:t>
            </w:r>
            <w:r w:rsidR="0037627A">
              <w:rPr>
                <w:i/>
                <w:iCs/>
                <w:sz w:val="16"/>
                <w:szCs w:val="16"/>
              </w:rPr>
              <w:t xml:space="preserve">adventure with </w:t>
            </w:r>
            <w:r w:rsidR="006A510C">
              <w:rPr>
                <w:i/>
                <w:iCs/>
                <w:sz w:val="16"/>
                <w:szCs w:val="16"/>
              </w:rPr>
              <w:t xml:space="preserve">Elsa and Anna </w:t>
            </w:r>
            <w:r w:rsidR="0037627A">
              <w:rPr>
                <w:i/>
                <w:iCs/>
                <w:sz w:val="16"/>
                <w:szCs w:val="16"/>
              </w:rPr>
              <w:t>complete with themed crafts, activities and dances!</w:t>
            </w:r>
          </w:p>
          <w:p w14:paraId="7155759F" w14:textId="77777777" w:rsidR="00291EBA" w:rsidRPr="00291EBA" w:rsidRDefault="00291EBA">
            <w:pPr>
              <w:spacing w:line="285" w:lineRule="auto"/>
              <w:rPr>
                <w:i/>
                <w:iCs/>
                <w:color w:val="21212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 – 12:00 PM</w:t>
            </w:r>
          </w:p>
        </w:tc>
      </w:tr>
      <w:tr w:rsidR="00FB3700" w14:paraId="21A086DC" w14:textId="77777777" w:rsidTr="0043253A">
        <w:trPr>
          <w:trHeight w:val="388"/>
          <w:jc w:val="center"/>
        </w:trPr>
        <w:tc>
          <w:tcPr>
            <w:tcW w:w="1320" w:type="dxa"/>
          </w:tcPr>
          <w:p w14:paraId="4BA3AD65" w14:textId="77777777" w:rsidR="00291EBA" w:rsidRDefault="00291EBA" w:rsidP="00291EBA">
            <w:pPr>
              <w:spacing w:line="285" w:lineRule="auto"/>
              <w:jc w:val="center"/>
              <w:rPr>
                <w:smallCaps/>
                <w:sz w:val="22"/>
                <w:szCs w:val="22"/>
              </w:rPr>
            </w:pPr>
            <w:r w:rsidRPr="00291EBA">
              <w:rPr>
                <w:smallCaps/>
                <w:sz w:val="28"/>
                <w:szCs w:val="28"/>
              </w:rPr>
              <w:sym w:font="Wingdings" w:char="F072"/>
            </w:r>
          </w:p>
        </w:tc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FCA97" w14:textId="16E9B04C" w:rsidR="00291EBA" w:rsidRPr="00291EBA" w:rsidRDefault="00291EBA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Ju</w:t>
            </w:r>
            <w:r w:rsidR="00A34A52">
              <w:rPr>
                <w:smallCaps/>
                <w:sz w:val="22"/>
                <w:szCs w:val="22"/>
              </w:rPr>
              <w:t>ne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78446B">
              <w:rPr>
                <w:smallCaps/>
                <w:sz w:val="22"/>
                <w:szCs w:val="22"/>
              </w:rPr>
              <w:t>28</w:t>
            </w:r>
            <w:r w:rsidR="00A34A52">
              <w:rPr>
                <w:smallCaps/>
                <w:sz w:val="22"/>
                <w:szCs w:val="22"/>
              </w:rPr>
              <w:t>-</w:t>
            </w:r>
            <w:r w:rsidR="0078446B">
              <w:rPr>
                <w:smallCaps/>
                <w:sz w:val="22"/>
                <w:szCs w:val="22"/>
              </w:rPr>
              <w:t>July 2</w:t>
            </w:r>
          </w:p>
        </w:tc>
        <w:tc>
          <w:tcPr>
            <w:tcW w:w="82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4BE6F5" w14:textId="1FFDB138" w:rsidR="00291EBA" w:rsidRPr="00FB3700" w:rsidRDefault="00124629">
            <w:pPr>
              <w:rPr>
                <w:b/>
                <w:smallCaps/>
                <w:color w:val="212120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Royal princess </w:t>
            </w:r>
            <w:r w:rsidR="003E2ED4">
              <w:rPr>
                <w:b/>
                <w:smallCaps/>
                <w:sz w:val="22"/>
                <w:szCs w:val="22"/>
              </w:rPr>
              <w:t xml:space="preserve">ball </w:t>
            </w:r>
          </w:p>
          <w:p w14:paraId="65E8389E" w14:textId="60838675" w:rsidR="00291EBA" w:rsidRDefault="00E073D1">
            <w:pPr>
              <w:spacing w:line="285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Dancers will enjoy ‘Frozen’</w:t>
            </w:r>
            <w:r w:rsidR="000F5EBF">
              <w:rPr>
                <w:i/>
                <w:iCs/>
                <w:sz w:val="16"/>
                <w:szCs w:val="16"/>
              </w:rPr>
              <w:t xml:space="preserve"> &amp; ‘Frozen Fever’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633C2D">
              <w:rPr>
                <w:i/>
                <w:iCs/>
                <w:sz w:val="16"/>
                <w:szCs w:val="16"/>
              </w:rPr>
              <w:t>themed crafts, activities and dances fit for an ice princess!</w:t>
            </w:r>
            <w:r w:rsidR="00291EB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8D0E9A8" w14:textId="77777777" w:rsidR="00291EBA" w:rsidRPr="00291EBA" w:rsidRDefault="00291EBA">
            <w:pPr>
              <w:spacing w:line="285" w:lineRule="auto"/>
              <w:rPr>
                <w:i/>
                <w:iCs/>
                <w:color w:val="21212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 – 12:00 PM</w:t>
            </w:r>
          </w:p>
        </w:tc>
      </w:tr>
      <w:tr w:rsidR="00FB3700" w14:paraId="7CF934B8" w14:textId="77777777" w:rsidTr="0043253A">
        <w:trPr>
          <w:trHeight w:val="296"/>
          <w:jc w:val="center"/>
        </w:trPr>
        <w:tc>
          <w:tcPr>
            <w:tcW w:w="1320" w:type="dxa"/>
          </w:tcPr>
          <w:p w14:paraId="26625B93" w14:textId="77777777" w:rsidR="00291EBA" w:rsidRDefault="00291EBA" w:rsidP="00291EBA">
            <w:pPr>
              <w:spacing w:line="285" w:lineRule="auto"/>
              <w:jc w:val="center"/>
              <w:rPr>
                <w:smallCaps/>
                <w:sz w:val="22"/>
                <w:szCs w:val="22"/>
              </w:rPr>
            </w:pPr>
            <w:r w:rsidRPr="00291EBA">
              <w:rPr>
                <w:smallCaps/>
                <w:sz w:val="28"/>
                <w:szCs w:val="28"/>
              </w:rPr>
              <w:sym w:font="Wingdings" w:char="F072"/>
            </w:r>
          </w:p>
        </w:tc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5FCBFA" w14:textId="2B729229" w:rsidR="00291EBA" w:rsidRPr="00291EBA" w:rsidRDefault="00291EBA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Ju</w:t>
            </w:r>
            <w:r w:rsidR="00A8294B">
              <w:rPr>
                <w:smallCaps/>
                <w:sz w:val="22"/>
                <w:szCs w:val="22"/>
              </w:rPr>
              <w:t>ly 12</w:t>
            </w:r>
            <w:r>
              <w:rPr>
                <w:smallCaps/>
                <w:sz w:val="22"/>
                <w:szCs w:val="22"/>
              </w:rPr>
              <w:t>-</w:t>
            </w:r>
            <w:r w:rsidR="00A8294B">
              <w:rPr>
                <w:smallCaps/>
                <w:sz w:val="22"/>
                <w:szCs w:val="22"/>
              </w:rPr>
              <w:t>16</w:t>
            </w:r>
          </w:p>
        </w:tc>
        <w:tc>
          <w:tcPr>
            <w:tcW w:w="82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10ACA" w14:textId="4F3A03EC" w:rsidR="00291EBA" w:rsidRPr="00FB3700" w:rsidRDefault="00A34A52">
            <w:pPr>
              <w:rPr>
                <w:b/>
                <w:smallCaps/>
                <w:color w:val="212120"/>
                <w:sz w:val="22"/>
                <w:szCs w:val="22"/>
              </w:rPr>
            </w:pPr>
            <w:proofErr w:type="spellStart"/>
            <w:r w:rsidRPr="00FB3700">
              <w:rPr>
                <w:b/>
                <w:smallCaps/>
                <w:sz w:val="22"/>
                <w:szCs w:val="22"/>
              </w:rPr>
              <w:t>moana’s</w:t>
            </w:r>
            <w:proofErr w:type="spellEnd"/>
            <w:r w:rsidRPr="00FB3700">
              <w:rPr>
                <w:b/>
                <w:smallCaps/>
                <w:sz w:val="22"/>
                <w:szCs w:val="22"/>
              </w:rPr>
              <w:t xml:space="preserve"> island party</w:t>
            </w:r>
          </w:p>
          <w:p w14:paraId="42A7C079" w14:textId="5C12DBCD" w:rsidR="00291EBA" w:rsidRDefault="000F5EBF">
            <w:pPr>
              <w:spacing w:line="285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Based on the movie ‘Moana’, dancers will enjoy tropical themed crafts &amp; dances based on the importance of leadership &amp; finding yourself.</w:t>
            </w:r>
          </w:p>
          <w:p w14:paraId="388FBAAC" w14:textId="77777777" w:rsidR="00291EBA" w:rsidRPr="00291EBA" w:rsidRDefault="00291EBA">
            <w:pPr>
              <w:spacing w:line="285" w:lineRule="auto"/>
              <w:rPr>
                <w:i/>
                <w:iCs/>
                <w:color w:val="21212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 – 12:00 PM</w:t>
            </w:r>
          </w:p>
        </w:tc>
      </w:tr>
      <w:tr w:rsidR="00FB3700" w14:paraId="1551663D" w14:textId="77777777" w:rsidTr="0043253A">
        <w:trPr>
          <w:trHeight w:val="397"/>
          <w:jc w:val="center"/>
        </w:trPr>
        <w:tc>
          <w:tcPr>
            <w:tcW w:w="1320" w:type="dxa"/>
          </w:tcPr>
          <w:p w14:paraId="7F6867AF" w14:textId="77777777" w:rsidR="00291EBA" w:rsidRDefault="00291EBA" w:rsidP="00291EBA">
            <w:pPr>
              <w:spacing w:line="285" w:lineRule="auto"/>
              <w:jc w:val="center"/>
              <w:rPr>
                <w:smallCaps/>
                <w:sz w:val="22"/>
                <w:szCs w:val="22"/>
              </w:rPr>
            </w:pPr>
            <w:r w:rsidRPr="00291EBA">
              <w:rPr>
                <w:smallCaps/>
                <w:sz w:val="28"/>
                <w:szCs w:val="28"/>
              </w:rPr>
              <w:sym w:font="Wingdings" w:char="F072"/>
            </w:r>
          </w:p>
        </w:tc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5E93B1" w14:textId="35279F84" w:rsidR="00291EBA" w:rsidRPr="00291EBA" w:rsidRDefault="00291EBA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July </w:t>
            </w:r>
            <w:r w:rsidR="00A8294B">
              <w:rPr>
                <w:smallCaps/>
                <w:sz w:val="22"/>
                <w:szCs w:val="22"/>
              </w:rPr>
              <w:t>19</w:t>
            </w:r>
            <w:r>
              <w:rPr>
                <w:smallCaps/>
                <w:sz w:val="22"/>
                <w:szCs w:val="22"/>
              </w:rPr>
              <w:t>-</w:t>
            </w:r>
            <w:r w:rsidR="00A8294B">
              <w:rPr>
                <w:smallCaps/>
                <w:sz w:val="22"/>
                <w:szCs w:val="22"/>
              </w:rPr>
              <w:t>23</w:t>
            </w:r>
          </w:p>
        </w:tc>
        <w:tc>
          <w:tcPr>
            <w:tcW w:w="82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54D587" w14:textId="691543AE" w:rsidR="00291EBA" w:rsidRPr="00FB3700" w:rsidRDefault="00C47F7A">
            <w:pPr>
              <w:rPr>
                <w:b/>
                <w:smallCaps/>
                <w:color w:val="212120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Fro</w:t>
            </w:r>
            <w:r w:rsidR="009A29FB">
              <w:rPr>
                <w:b/>
                <w:smallCaps/>
                <w:sz w:val="22"/>
                <w:szCs w:val="22"/>
              </w:rPr>
              <w:t>zen princess celebration</w:t>
            </w:r>
          </w:p>
          <w:p w14:paraId="579068EB" w14:textId="0F266694" w:rsidR="00291EBA" w:rsidRDefault="009A29FB">
            <w:pPr>
              <w:spacing w:line="285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Dancers will enjoy ‘Frozen’ and ‘Frozen Fever’ themed cra</w:t>
            </w:r>
            <w:r w:rsidR="00EE4E34">
              <w:rPr>
                <w:i/>
                <w:iCs/>
                <w:sz w:val="16"/>
                <w:szCs w:val="16"/>
              </w:rPr>
              <w:t xml:space="preserve">fts, activities and dances fit for an ice princess! </w:t>
            </w:r>
            <w:r w:rsidR="00E073D1">
              <w:rPr>
                <w:i/>
                <w:iCs/>
                <w:sz w:val="16"/>
                <w:szCs w:val="16"/>
              </w:rPr>
              <w:t xml:space="preserve">Dancers will </w:t>
            </w:r>
            <w:r w:rsidR="000F5EBF">
              <w:rPr>
                <w:i/>
                <w:iCs/>
                <w:sz w:val="16"/>
                <w:szCs w:val="16"/>
              </w:rPr>
              <w:t>twirl and leap like real</w:t>
            </w:r>
            <w:r w:rsidR="00E073D1">
              <w:rPr>
                <w:i/>
                <w:iCs/>
                <w:sz w:val="16"/>
                <w:szCs w:val="16"/>
              </w:rPr>
              <w:t xml:space="preserve"> ballerinas in this camp complete with crafts, activities and dances!</w:t>
            </w:r>
          </w:p>
          <w:p w14:paraId="5A15E725" w14:textId="77777777" w:rsidR="00291EBA" w:rsidRPr="00291EBA" w:rsidRDefault="00291EBA">
            <w:pPr>
              <w:spacing w:line="285" w:lineRule="auto"/>
              <w:rPr>
                <w:color w:val="212120"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9:00 AM – 12:00 PM</w:t>
            </w:r>
          </w:p>
        </w:tc>
      </w:tr>
      <w:tr w:rsidR="00FB3700" w14:paraId="4CBEECF0" w14:textId="77777777" w:rsidTr="0043253A">
        <w:trPr>
          <w:trHeight w:val="414"/>
          <w:jc w:val="center"/>
        </w:trPr>
        <w:tc>
          <w:tcPr>
            <w:tcW w:w="1320" w:type="dxa"/>
          </w:tcPr>
          <w:p w14:paraId="6ECBE5EF" w14:textId="77777777" w:rsidR="00291EBA" w:rsidRDefault="00291EBA" w:rsidP="00291EBA">
            <w:pPr>
              <w:spacing w:line="285" w:lineRule="auto"/>
              <w:jc w:val="center"/>
              <w:rPr>
                <w:smallCaps/>
                <w:sz w:val="22"/>
                <w:szCs w:val="22"/>
              </w:rPr>
            </w:pPr>
            <w:r w:rsidRPr="00291EBA">
              <w:rPr>
                <w:smallCaps/>
                <w:sz w:val="28"/>
                <w:szCs w:val="28"/>
              </w:rPr>
              <w:sym w:font="Wingdings" w:char="F072"/>
            </w:r>
          </w:p>
        </w:tc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40EF5F" w14:textId="001BAFB0" w:rsidR="00291EBA" w:rsidRPr="00291EBA" w:rsidRDefault="00291EBA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July </w:t>
            </w:r>
            <w:r w:rsidR="00A8294B">
              <w:rPr>
                <w:smallCaps/>
                <w:sz w:val="22"/>
                <w:szCs w:val="22"/>
              </w:rPr>
              <w:t>26</w:t>
            </w:r>
            <w:r>
              <w:rPr>
                <w:smallCaps/>
                <w:sz w:val="22"/>
                <w:szCs w:val="22"/>
              </w:rPr>
              <w:t>-</w:t>
            </w:r>
            <w:r w:rsidR="00FF5373">
              <w:rPr>
                <w:smallCaps/>
                <w:sz w:val="22"/>
                <w:szCs w:val="22"/>
              </w:rPr>
              <w:t>30</w:t>
            </w:r>
          </w:p>
        </w:tc>
        <w:tc>
          <w:tcPr>
            <w:tcW w:w="82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2BD892" w14:textId="33C4536E" w:rsidR="00291EBA" w:rsidRPr="00FB3700" w:rsidRDefault="00A34A52">
            <w:pPr>
              <w:rPr>
                <w:b/>
                <w:smallCaps/>
                <w:color w:val="212120"/>
                <w:sz w:val="22"/>
                <w:szCs w:val="22"/>
              </w:rPr>
            </w:pPr>
            <w:r w:rsidRPr="00FB3700">
              <w:rPr>
                <w:b/>
                <w:smallCaps/>
                <w:sz w:val="22"/>
                <w:szCs w:val="22"/>
              </w:rPr>
              <w:t>fairytale princesses</w:t>
            </w:r>
            <w:r w:rsidR="00291EBA" w:rsidRPr="00FB3700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42201056" w14:textId="2523AA2C" w:rsidR="00291EBA" w:rsidRDefault="00FB3700">
            <w:pPr>
              <w:spacing w:line="285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Dancers will feel like real princesses as we explore the stories of the Disney princesses through crafts, activities and dances!</w:t>
            </w:r>
          </w:p>
          <w:p w14:paraId="631F8F07" w14:textId="77777777" w:rsidR="00291EBA" w:rsidRPr="00291EBA" w:rsidRDefault="00291EBA">
            <w:pPr>
              <w:spacing w:line="285" w:lineRule="auto"/>
              <w:rPr>
                <w:i/>
                <w:iCs/>
                <w:color w:val="21212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 – 12:00 PM</w:t>
            </w:r>
          </w:p>
        </w:tc>
      </w:tr>
    </w:tbl>
    <w:p w14:paraId="53949485" w14:textId="77777777" w:rsidR="005B4479" w:rsidRDefault="005B4479">
      <w:pPr>
        <w:spacing w:after="60"/>
        <w:rPr>
          <w:sz w:val="8"/>
          <w:szCs w:val="8"/>
        </w:rPr>
      </w:pPr>
    </w:p>
    <w:p w14:paraId="6709AA6C" w14:textId="77777777" w:rsidR="0005260B" w:rsidRDefault="0005260B">
      <w:pPr>
        <w:spacing w:after="60"/>
        <w:rPr>
          <w:sz w:val="22"/>
          <w:szCs w:val="22"/>
        </w:rPr>
      </w:pPr>
    </w:p>
    <w:p w14:paraId="06128A49" w14:textId="09CBB5CA" w:rsidR="005B4479" w:rsidRDefault="005B4479">
      <w:pPr>
        <w:spacing w:after="60"/>
        <w:rPr>
          <w:sz w:val="22"/>
          <w:szCs w:val="22"/>
        </w:rPr>
      </w:pPr>
      <w:r>
        <w:rPr>
          <w:sz w:val="22"/>
          <w:szCs w:val="22"/>
        </w:rPr>
        <w:t>MEDICAL &amp; RISK WAIVER</w:t>
      </w:r>
    </w:p>
    <w:p w14:paraId="104FCF71" w14:textId="77777777" w:rsidR="005B4479" w:rsidRDefault="005B4479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give my permission for my child to participate in the activities of the Summer Dance Camp. I release Central Indiana Academy of Dance, its Officers and Employees from any responsibility for any accident or injury that could occur. I have alerted the staff of any problems or medical restrictions that my child has.</w:t>
      </w:r>
    </w:p>
    <w:p w14:paraId="33561E0D" w14:textId="77777777" w:rsidR="0005260B" w:rsidRDefault="0005260B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D5C903" w14:textId="545DF393" w:rsidR="005B4479" w:rsidRDefault="005B4479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ANY CONCERNS?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9D3EE5">
        <w:rPr>
          <w:rFonts w:ascii="Times New Roman" w:hAnsi="Times New Roman" w:cs="Times New Roman"/>
          <w:sz w:val="22"/>
          <w:szCs w:val="22"/>
          <w:u w:val="single"/>
        </w:rPr>
        <w:tab/>
      </w:r>
      <w:r w:rsidR="009D3EE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450A1D9" w14:textId="77777777" w:rsidR="0005260B" w:rsidRDefault="0005260B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8D6351" w14:textId="2B68F375" w:rsidR="005B4479" w:rsidRDefault="005B4479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GUARDIAN’S SIGNATURE</w:t>
      </w:r>
    </w:p>
    <w:p w14:paraId="3F27CB21" w14:textId="77777777" w:rsidR="005B4479" w:rsidRDefault="005B4479">
      <w:pPr>
        <w:pStyle w:val="BodyText2"/>
        <w:widowControl/>
        <w:spacing w:after="8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DATE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9D3EE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99629D" w14:textId="77777777" w:rsidR="0005260B" w:rsidRDefault="0005260B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A88D5F" w14:textId="3D3B3CD4" w:rsidR="005B4479" w:rsidRDefault="005B4479">
      <w:pPr>
        <w:pStyle w:val="BodyText2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CONSENT</w:t>
      </w:r>
    </w:p>
    <w:p w14:paraId="0144744B" w14:textId="5CAD6857" w:rsidR="005B4479" w:rsidRDefault="005B4479">
      <w:pPr>
        <w:widowControl/>
        <w:jc w:val="both"/>
      </w:pPr>
      <w:r>
        <w:t>I understand and allow; that any photo and video materials with my child’s participation to be free for further use by Cen</w:t>
      </w:r>
      <w:r w:rsidR="0043253A">
        <w:t xml:space="preserve">tral Indiana Academy of Dance. </w:t>
      </w:r>
      <w:r>
        <w:t>I acknowledge my child is potty-trained.</w:t>
      </w:r>
    </w:p>
    <w:p w14:paraId="3A2E219C" w14:textId="77777777" w:rsidR="005B4479" w:rsidRDefault="005B4479">
      <w:pPr>
        <w:pStyle w:val="BodyText2"/>
        <w:widowControl/>
        <w:spacing w:after="8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GUARDIAN’S SIGNATURE</w:t>
      </w:r>
    </w:p>
    <w:p w14:paraId="16CC38A4" w14:textId="77777777" w:rsidR="005B4479" w:rsidRDefault="005B4479">
      <w:pPr>
        <w:pStyle w:val="BodyText2"/>
        <w:widowControl/>
        <w:spacing w:after="8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DATE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9D3EE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3A597C9" w14:textId="77777777" w:rsidR="005B4479" w:rsidRDefault="005B4479">
      <w:pPr>
        <w:jc w:val="center"/>
        <w:rPr>
          <w:sz w:val="8"/>
          <w:szCs w:val="8"/>
        </w:rPr>
      </w:pPr>
    </w:p>
    <w:p w14:paraId="0E182D5C" w14:textId="01795C5A" w:rsidR="0043253A" w:rsidRDefault="00291EBA">
      <w:pPr>
        <w:jc w:val="center"/>
        <w:rPr>
          <w:sz w:val="24"/>
          <w:szCs w:val="24"/>
        </w:rPr>
      </w:pPr>
      <w:r>
        <w:rPr>
          <w:sz w:val="24"/>
          <w:szCs w:val="24"/>
        </w:rPr>
        <w:t>PAYMENT IS DUE AT TIME OF REGISTRATION, SPACE IS LIMITED</w:t>
      </w:r>
    </w:p>
    <w:p w14:paraId="72BCDA4D" w14:textId="5090E3AF" w:rsidR="005B4479" w:rsidRDefault="005B447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ALL FEES ARE NON-REFUNDABLE</w:t>
      </w:r>
    </w:p>
    <w:p w14:paraId="3D4BE335" w14:textId="2FFD455E" w:rsidR="00E520EB" w:rsidRPr="00B5552B" w:rsidRDefault="00E520EB" w:rsidP="0043253A">
      <w:pPr>
        <w:rPr>
          <w:i/>
          <w:color w:val="auto"/>
          <w:kern w:val="0"/>
          <w:sz w:val="24"/>
          <w:szCs w:val="24"/>
        </w:rPr>
      </w:pPr>
    </w:p>
    <w:p w14:paraId="23583056" w14:textId="77777777" w:rsidR="009D3EE5" w:rsidRDefault="00427B1F">
      <w:pPr>
        <w:jc w:val="center"/>
      </w:pPr>
      <w:r>
        <w:rPr>
          <w:noProof/>
        </w:rPr>
        <w:drawing>
          <wp:inline distT="0" distB="0" distL="0" distR="0" wp14:anchorId="2F86475E" wp14:editId="4D6CAE40">
            <wp:extent cx="4638675" cy="1228725"/>
            <wp:effectExtent l="0" t="0" r="9525" b="0"/>
            <wp:docPr id="1" name="Picture 1" descr="CIAOD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OD_Logo_Hi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943230B" w14:textId="461E8D08" w:rsidR="00427B1F" w:rsidRDefault="009D3EE5">
      <w:pPr>
        <w:jc w:val="center"/>
        <w:rPr>
          <w:i/>
          <w:sz w:val="28"/>
          <w:szCs w:val="28"/>
        </w:rPr>
      </w:pPr>
      <w:r w:rsidRPr="009D3EE5">
        <w:rPr>
          <w:i/>
          <w:sz w:val="28"/>
          <w:szCs w:val="28"/>
        </w:rPr>
        <w:t xml:space="preserve">Educating </w:t>
      </w:r>
      <w:r w:rsidRPr="009D3EE5">
        <w:rPr>
          <w:i/>
          <w:sz w:val="28"/>
          <w:szCs w:val="28"/>
        </w:rPr>
        <w:sym w:font="Wingdings" w:char="F09F"/>
      </w:r>
      <w:r w:rsidRPr="009D3EE5">
        <w:rPr>
          <w:i/>
          <w:sz w:val="28"/>
          <w:szCs w:val="28"/>
        </w:rPr>
        <w:t xml:space="preserve"> Inspiring </w:t>
      </w:r>
      <w:r w:rsidRPr="009D3EE5">
        <w:rPr>
          <w:i/>
          <w:sz w:val="28"/>
          <w:szCs w:val="28"/>
        </w:rPr>
        <w:sym w:font="Wingdings" w:char="F09F"/>
      </w:r>
      <w:r w:rsidRPr="009D3EE5">
        <w:rPr>
          <w:i/>
          <w:sz w:val="28"/>
          <w:szCs w:val="28"/>
        </w:rPr>
        <w:t xml:space="preserve"> Performing</w:t>
      </w:r>
    </w:p>
    <w:p w14:paraId="1D154AD8" w14:textId="77777777" w:rsidR="003F590F" w:rsidRDefault="003F590F">
      <w:pPr>
        <w:jc w:val="center"/>
        <w:rPr>
          <w:i/>
          <w:sz w:val="28"/>
          <w:szCs w:val="28"/>
        </w:rPr>
      </w:pPr>
    </w:p>
    <w:p w14:paraId="6FA421A1" w14:textId="77777777" w:rsidR="00360584" w:rsidRDefault="00360584">
      <w:pPr>
        <w:jc w:val="center"/>
        <w:rPr>
          <w:i/>
          <w:sz w:val="28"/>
          <w:szCs w:val="28"/>
        </w:rPr>
      </w:pPr>
    </w:p>
    <w:p w14:paraId="06AB0604" w14:textId="77777777" w:rsidR="00E520EB" w:rsidRDefault="0036058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D65A391" wp14:editId="1F40D51C">
            <wp:extent cx="5486411" cy="131064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99EA" w14:textId="77777777" w:rsidR="00FB3700" w:rsidRDefault="00FB3700" w:rsidP="00427B1F">
      <w:pPr>
        <w:tabs>
          <w:tab w:val="left" w:pos="4410"/>
        </w:tabs>
        <w:jc w:val="center"/>
        <w:rPr>
          <w:caps/>
          <w:sz w:val="64"/>
          <w:szCs w:val="64"/>
        </w:rPr>
      </w:pPr>
    </w:p>
    <w:p w14:paraId="6A1289EA" w14:textId="1D22212B" w:rsidR="009D3EE5" w:rsidRPr="009D3EE5" w:rsidRDefault="005430F2" w:rsidP="00427B1F">
      <w:pPr>
        <w:tabs>
          <w:tab w:val="left" w:pos="4410"/>
        </w:tabs>
        <w:jc w:val="center"/>
        <w:rPr>
          <w:caps/>
          <w:sz w:val="64"/>
          <w:szCs w:val="64"/>
        </w:rPr>
      </w:pPr>
      <w:r>
        <w:rPr>
          <w:caps/>
          <w:sz w:val="64"/>
          <w:szCs w:val="64"/>
        </w:rPr>
        <w:t>20</w:t>
      </w:r>
      <w:r w:rsidR="0005260B">
        <w:rPr>
          <w:caps/>
          <w:sz w:val="64"/>
          <w:szCs w:val="64"/>
        </w:rPr>
        <w:t>21</w:t>
      </w:r>
      <w:r w:rsidR="009D3EE5" w:rsidRPr="009D3EE5">
        <w:rPr>
          <w:caps/>
          <w:sz w:val="64"/>
          <w:szCs w:val="64"/>
        </w:rPr>
        <w:t xml:space="preserve"> Summer Dance Camps</w:t>
      </w:r>
    </w:p>
    <w:p w14:paraId="6441B444" w14:textId="77777777" w:rsidR="005B4479" w:rsidRDefault="005B4479" w:rsidP="009D3EE5">
      <w:pPr>
        <w:jc w:val="center"/>
        <w:rPr>
          <w:caps/>
          <w:sz w:val="56"/>
          <w:szCs w:val="56"/>
        </w:rPr>
      </w:pPr>
      <w:r w:rsidRPr="00427B1F">
        <w:rPr>
          <w:caps/>
          <w:sz w:val="56"/>
          <w:szCs w:val="56"/>
        </w:rPr>
        <w:t>for ages 3-6*</w:t>
      </w:r>
    </w:p>
    <w:p w14:paraId="665C3ACD" w14:textId="77777777" w:rsidR="00427B1F" w:rsidRPr="00427B1F" w:rsidRDefault="00427B1F" w:rsidP="001E241F">
      <w:pPr>
        <w:rPr>
          <w:caps/>
          <w:sz w:val="24"/>
          <w:szCs w:val="24"/>
        </w:rPr>
      </w:pPr>
    </w:p>
    <w:p w14:paraId="7B48AECC" w14:textId="77777777" w:rsidR="005B4479" w:rsidRDefault="005B4479" w:rsidP="009D3EE5">
      <w:pPr>
        <w:jc w:val="center"/>
        <w:rPr>
          <w:i/>
          <w:iCs/>
          <w:caps/>
          <w:sz w:val="24"/>
          <w:szCs w:val="24"/>
        </w:rPr>
      </w:pPr>
      <w:r w:rsidRPr="009D3EE5">
        <w:rPr>
          <w:i/>
          <w:iCs/>
          <w:caps/>
          <w:sz w:val="24"/>
          <w:szCs w:val="24"/>
        </w:rPr>
        <w:t>All camps are Monday thru Friday from 9</w:t>
      </w:r>
      <w:r w:rsidR="009D3EE5">
        <w:rPr>
          <w:i/>
          <w:iCs/>
          <w:caps/>
          <w:sz w:val="24"/>
          <w:szCs w:val="24"/>
        </w:rPr>
        <w:t>:00</w:t>
      </w:r>
      <w:r w:rsidRPr="009D3EE5">
        <w:rPr>
          <w:i/>
          <w:iCs/>
          <w:caps/>
          <w:sz w:val="24"/>
          <w:szCs w:val="24"/>
        </w:rPr>
        <w:t xml:space="preserve"> am to 12</w:t>
      </w:r>
      <w:r w:rsidR="009D3EE5">
        <w:rPr>
          <w:i/>
          <w:iCs/>
          <w:caps/>
          <w:sz w:val="24"/>
          <w:szCs w:val="24"/>
        </w:rPr>
        <w:t>:00</w:t>
      </w:r>
      <w:r w:rsidRPr="009D3EE5">
        <w:rPr>
          <w:i/>
          <w:iCs/>
          <w:caps/>
          <w:sz w:val="24"/>
          <w:szCs w:val="24"/>
        </w:rPr>
        <w:t xml:space="preserve"> pm.</w:t>
      </w:r>
    </w:p>
    <w:p w14:paraId="2E66D0A1" w14:textId="77777777" w:rsidR="009D3EE5" w:rsidRPr="009D3EE5" w:rsidRDefault="009D3EE5" w:rsidP="009D3EE5">
      <w:pPr>
        <w:jc w:val="center"/>
        <w:rPr>
          <w:i/>
          <w:iCs/>
          <w:caps/>
          <w:sz w:val="24"/>
          <w:szCs w:val="24"/>
        </w:rPr>
      </w:pPr>
    </w:p>
    <w:p w14:paraId="7AA88D4A" w14:textId="6BEA8814" w:rsidR="009D3EE5" w:rsidRPr="00D75C22" w:rsidRDefault="005B4479" w:rsidP="00D75C22">
      <w:pPr>
        <w:jc w:val="center"/>
        <w:rPr>
          <w:caps/>
          <w:sz w:val="36"/>
          <w:szCs w:val="36"/>
        </w:rPr>
      </w:pPr>
      <w:r w:rsidRPr="009D3EE5">
        <w:rPr>
          <w:caps/>
          <w:sz w:val="36"/>
          <w:szCs w:val="36"/>
        </w:rPr>
        <w:t>$1</w:t>
      </w:r>
      <w:r w:rsidR="001A5F1A">
        <w:rPr>
          <w:caps/>
          <w:sz w:val="36"/>
          <w:szCs w:val="36"/>
        </w:rPr>
        <w:t>40</w:t>
      </w:r>
      <w:r w:rsidRPr="009D3EE5">
        <w:rPr>
          <w:caps/>
          <w:sz w:val="36"/>
          <w:szCs w:val="36"/>
        </w:rPr>
        <w:t xml:space="preserve"> for the week</w:t>
      </w:r>
    </w:p>
    <w:p w14:paraId="2F413F74" w14:textId="77777777" w:rsidR="009D3EE5" w:rsidRPr="009D3EE5" w:rsidRDefault="009D3EE5" w:rsidP="009D3EE5">
      <w:pPr>
        <w:jc w:val="center"/>
        <w:rPr>
          <w:caps/>
          <w:sz w:val="28"/>
          <w:szCs w:val="28"/>
        </w:rPr>
      </w:pPr>
    </w:p>
    <w:p w14:paraId="3D75D148" w14:textId="77777777" w:rsidR="00D75C22" w:rsidRDefault="00D75C22" w:rsidP="009D3EE5">
      <w:pPr>
        <w:jc w:val="center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t>Space is limited</w:t>
      </w:r>
    </w:p>
    <w:p w14:paraId="09A54F7D" w14:textId="49BEF2CF" w:rsidR="005B4479" w:rsidRDefault="009D3EE5" w:rsidP="009D3EE5">
      <w:pPr>
        <w:jc w:val="center"/>
        <w:rPr>
          <w:iCs/>
          <w:caps/>
          <w:sz w:val="28"/>
          <w:szCs w:val="28"/>
        </w:rPr>
      </w:pPr>
      <w:r w:rsidRPr="009D3EE5">
        <w:rPr>
          <w:iCs/>
          <w:caps/>
          <w:sz w:val="28"/>
          <w:szCs w:val="28"/>
        </w:rPr>
        <w:t>ALL FEES ARE NON-REFUNDABLE</w:t>
      </w:r>
    </w:p>
    <w:p w14:paraId="752C0A72" w14:textId="25E72CE7" w:rsidR="003F590F" w:rsidRPr="009D3EE5" w:rsidRDefault="003F590F" w:rsidP="00C62FDA">
      <w:pPr>
        <w:rPr>
          <w:caps/>
          <w:color w:val="auto"/>
          <w:kern w:val="0"/>
          <w:sz w:val="28"/>
          <w:szCs w:val="28"/>
        </w:rPr>
        <w:sectPr w:rsidR="003F590F" w:rsidRPr="009D3EE5" w:rsidSect="00427B1F">
          <w:type w:val="continuous"/>
          <w:pgSz w:w="12240" w:h="15840"/>
          <w:pgMar w:top="630" w:right="1440" w:bottom="990" w:left="1440" w:header="720" w:footer="720" w:gutter="0"/>
          <w:cols w:space="720"/>
          <w:noEndnote/>
        </w:sectPr>
      </w:pPr>
    </w:p>
    <w:p w14:paraId="3599B84B" w14:textId="1F7347B3" w:rsidR="009D3EE5" w:rsidRDefault="009D3EE5" w:rsidP="009D3EE5">
      <w:pPr>
        <w:rPr>
          <w:color w:val="auto"/>
          <w:kern w:val="0"/>
          <w:sz w:val="24"/>
          <w:szCs w:val="24"/>
        </w:rPr>
      </w:pPr>
    </w:p>
    <w:p w14:paraId="24926F2D" w14:textId="77777777" w:rsidR="00D75C22" w:rsidRDefault="00D75C22" w:rsidP="009D3EE5">
      <w:pPr>
        <w:rPr>
          <w:color w:val="auto"/>
          <w:kern w:val="0"/>
          <w:sz w:val="24"/>
          <w:szCs w:val="24"/>
        </w:rPr>
      </w:pPr>
    </w:p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8241"/>
      </w:tblGrid>
      <w:tr w:rsidR="009D3EE5" w:rsidRPr="00334CCD" w14:paraId="0A1B5B04" w14:textId="77777777" w:rsidTr="00FB3700">
        <w:trPr>
          <w:trHeight w:val="99"/>
        </w:trPr>
        <w:tc>
          <w:tcPr>
            <w:tcW w:w="1537" w:type="dxa"/>
            <w:tcBorders>
              <w:top w:val="single" w:sz="2" w:space="0" w:color="21212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3FD8E8" w14:textId="0EA6788A" w:rsidR="009D3EE5" w:rsidRPr="009D3EE5" w:rsidRDefault="009D3EE5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June </w:t>
            </w:r>
            <w:r w:rsidR="003C5B67">
              <w:rPr>
                <w:smallCaps/>
                <w:sz w:val="22"/>
                <w:szCs w:val="22"/>
              </w:rPr>
              <w:t>21-25</w:t>
            </w:r>
          </w:p>
        </w:tc>
        <w:tc>
          <w:tcPr>
            <w:tcW w:w="8241" w:type="dxa"/>
            <w:tcBorders>
              <w:top w:val="single" w:sz="2" w:space="0" w:color="21212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8A1383" w14:textId="434F0419" w:rsidR="00FB3700" w:rsidRPr="00334CCD" w:rsidRDefault="00BD31C5" w:rsidP="00FB3700">
            <w:pPr>
              <w:rPr>
                <w:b/>
                <w:bCs/>
                <w:smallCaps/>
                <w:sz w:val="24"/>
                <w:szCs w:val="24"/>
              </w:rPr>
            </w:pPr>
            <w:r w:rsidRPr="00334CCD">
              <w:rPr>
                <w:b/>
                <w:bCs/>
                <w:smallCaps/>
                <w:sz w:val="24"/>
                <w:szCs w:val="24"/>
              </w:rPr>
              <w:t>Elsa &amp; Anna’s Summer Adventures</w:t>
            </w:r>
          </w:p>
        </w:tc>
      </w:tr>
      <w:tr w:rsidR="009D3EE5" w:rsidRPr="00334CCD" w14:paraId="29D6A30C" w14:textId="77777777" w:rsidTr="00FB3700">
        <w:trPr>
          <w:trHeight w:val="23"/>
        </w:trPr>
        <w:tc>
          <w:tcPr>
            <w:tcW w:w="15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7F546F" w14:textId="36444DE4" w:rsidR="009D3EE5" w:rsidRPr="009D3EE5" w:rsidRDefault="00A34A52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June </w:t>
            </w:r>
            <w:r w:rsidR="003C5B67">
              <w:rPr>
                <w:smallCaps/>
                <w:sz w:val="22"/>
                <w:szCs w:val="22"/>
              </w:rPr>
              <w:t>28</w:t>
            </w:r>
            <w:r w:rsidR="009D3EE5">
              <w:rPr>
                <w:smallCaps/>
                <w:sz w:val="22"/>
                <w:szCs w:val="22"/>
              </w:rPr>
              <w:t>-</w:t>
            </w:r>
            <w:r w:rsidR="003C5B67">
              <w:rPr>
                <w:smallCaps/>
                <w:sz w:val="22"/>
                <w:szCs w:val="22"/>
              </w:rPr>
              <w:t>July 2</w:t>
            </w:r>
          </w:p>
        </w:tc>
        <w:tc>
          <w:tcPr>
            <w:tcW w:w="82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313AC" w14:textId="3E1F2B3C" w:rsidR="009D3EE5" w:rsidRPr="00334CCD" w:rsidRDefault="00DB4C31" w:rsidP="00FB3700">
            <w:pPr>
              <w:rPr>
                <w:b/>
                <w:bCs/>
                <w:smallCaps/>
                <w:color w:val="212120"/>
                <w:sz w:val="24"/>
                <w:szCs w:val="24"/>
              </w:rPr>
            </w:pPr>
            <w:r w:rsidRPr="00334CCD">
              <w:rPr>
                <w:b/>
                <w:bCs/>
                <w:smallCaps/>
                <w:sz w:val="24"/>
                <w:szCs w:val="24"/>
              </w:rPr>
              <w:t>Royal princess bal</w:t>
            </w:r>
            <w:r w:rsidR="005D0D05" w:rsidRPr="00334CCD">
              <w:rPr>
                <w:b/>
                <w:bCs/>
                <w:smallCaps/>
                <w:sz w:val="24"/>
                <w:szCs w:val="24"/>
              </w:rPr>
              <w:t>l</w:t>
            </w:r>
          </w:p>
        </w:tc>
      </w:tr>
      <w:tr w:rsidR="009D3EE5" w:rsidRPr="00334CCD" w14:paraId="0C8EC532" w14:textId="77777777" w:rsidTr="00FB3700">
        <w:trPr>
          <w:trHeight w:val="338"/>
        </w:trPr>
        <w:tc>
          <w:tcPr>
            <w:tcW w:w="15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39DD0D" w14:textId="544A2497" w:rsidR="009D3EE5" w:rsidRPr="009D3EE5" w:rsidRDefault="00A34A52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Ju</w:t>
            </w:r>
            <w:r w:rsidR="003C5B67">
              <w:rPr>
                <w:smallCaps/>
                <w:sz w:val="22"/>
                <w:szCs w:val="22"/>
              </w:rPr>
              <w:t>ly</w:t>
            </w:r>
            <w:r w:rsidR="009070A3">
              <w:rPr>
                <w:smallCaps/>
                <w:sz w:val="22"/>
                <w:szCs w:val="22"/>
              </w:rPr>
              <w:t xml:space="preserve"> 12</w:t>
            </w:r>
            <w:r w:rsidR="009D3EE5">
              <w:rPr>
                <w:smallCaps/>
                <w:sz w:val="22"/>
                <w:szCs w:val="22"/>
              </w:rPr>
              <w:t>-</w:t>
            </w:r>
            <w:r w:rsidR="009070A3">
              <w:rPr>
                <w:smallCaps/>
                <w:sz w:val="22"/>
                <w:szCs w:val="22"/>
              </w:rPr>
              <w:t>16</w:t>
            </w:r>
          </w:p>
        </w:tc>
        <w:tc>
          <w:tcPr>
            <w:tcW w:w="82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20D22" w14:textId="72845B63" w:rsidR="009D3EE5" w:rsidRPr="00334CCD" w:rsidRDefault="005D0D05" w:rsidP="00FB3700">
            <w:pPr>
              <w:rPr>
                <w:b/>
                <w:bCs/>
                <w:smallCaps/>
                <w:color w:val="212120"/>
                <w:sz w:val="24"/>
                <w:szCs w:val="24"/>
              </w:rPr>
            </w:pPr>
            <w:r w:rsidRPr="00334CCD">
              <w:rPr>
                <w:b/>
                <w:bCs/>
                <w:smallCaps/>
                <w:sz w:val="24"/>
                <w:szCs w:val="24"/>
              </w:rPr>
              <w:t xml:space="preserve">Moana’s Island </w:t>
            </w:r>
            <w:r w:rsidR="00334CCD" w:rsidRPr="00334CCD">
              <w:rPr>
                <w:b/>
                <w:bCs/>
                <w:smallCaps/>
                <w:sz w:val="24"/>
                <w:szCs w:val="24"/>
              </w:rPr>
              <w:t>Party</w:t>
            </w:r>
          </w:p>
        </w:tc>
      </w:tr>
      <w:tr w:rsidR="009D3EE5" w:rsidRPr="00334CCD" w14:paraId="5A52B5BE" w14:textId="77777777" w:rsidTr="00FB3700">
        <w:trPr>
          <w:trHeight w:val="275"/>
        </w:trPr>
        <w:tc>
          <w:tcPr>
            <w:tcW w:w="15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2FBB98" w14:textId="54D85399" w:rsidR="009D3EE5" w:rsidRPr="009D3EE5" w:rsidRDefault="009D3EE5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Ju</w:t>
            </w:r>
            <w:r w:rsidR="00A34A52">
              <w:rPr>
                <w:smallCaps/>
                <w:sz w:val="22"/>
                <w:szCs w:val="22"/>
              </w:rPr>
              <w:t xml:space="preserve">ly </w:t>
            </w:r>
            <w:r w:rsidR="009070A3">
              <w:rPr>
                <w:smallCaps/>
                <w:sz w:val="22"/>
                <w:szCs w:val="22"/>
              </w:rPr>
              <w:t>19</w:t>
            </w:r>
            <w:r>
              <w:rPr>
                <w:smallCaps/>
                <w:sz w:val="22"/>
                <w:szCs w:val="22"/>
              </w:rPr>
              <w:t>-</w:t>
            </w:r>
            <w:r w:rsidR="009070A3">
              <w:rPr>
                <w:smallCaps/>
                <w:sz w:val="22"/>
                <w:szCs w:val="22"/>
              </w:rPr>
              <w:t>23</w:t>
            </w:r>
          </w:p>
        </w:tc>
        <w:tc>
          <w:tcPr>
            <w:tcW w:w="82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891EA" w14:textId="42A39FCA" w:rsidR="009D3EE5" w:rsidRPr="00334CCD" w:rsidRDefault="00DB4C31" w:rsidP="00FB3700">
            <w:pPr>
              <w:rPr>
                <w:b/>
                <w:bCs/>
                <w:smallCaps/>
                <w:color w:val="212120"/>
                <w:sz w:val="24"/>
                <w:szCs w:val="24"/>
              </w:rPr>
            </w:pPr>
            <w:r w:rsidRPr="00334CCD">
              <w:rPr>
                <w:b/>
                <w:bCs/>
                <w:smallCaps/>
                <w:sz w:val="24"/>
                <w:szCs w:val="24"/>
              </w:rPr>
              <w:t>Frozen Princess celebration</w:t>
            </w:r>
          </w:p>
        </w:tc>
      </w:tr>
      <w:tr w:rsidR="009D3EE5" w:rsidRPr="00334CCD" w14:paraId="2D2A4217" w14:textId="77777777" w:rsidTr="00FB3700">
        <w:trPr>
          <w:trHeight w:val="293"/>
        </w:trPr>
        <w:tc>
          <w:tcPr>
            <w:tcW w:w="15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131DE7" w14:textId="3CC4B676" w:rsidR="009D3EE5" w:rsidRPr="009D3EE5" w:rsidRDefault="009D3EE5" w:rsidP="00A34A52">
            <w:pPr>
              <w:spacing w:line="285" w:lineRule="auto"/>
              <w:rPr>
                <w:smallCaps/>
                <w:color w:val="212120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July </w:t>
            </w:r>
            <w:r w:rsidR="009070A3">
              <w:rPr>
                <w:smallCaps/>
                <w:sz w:val="22"/>
                <w:szCs w:val="22"/>
              </w:rPr>
              <w:t>26</w:t>
            </w:r>
            <w:r>
              <w:rPr>
                <w:smallCaps/>
                <w:sz w:val="22"/>
                <w:szCs w:val="22"/>
              </w:rPr>
              <w:t>-</w:t>
            </w:r>
            <w:r w:rsidR="009070A3">
              <w:rPr>
                <w:smallCaps/>
                <w:sz w:val="22"/>
                <w:szCs w:val="22"/>
              </w:rPr>
              <w:t>30</w:t>
            </w:r>
          </w:p>
        </w:tc>
        <w:tc>
          <w:tcPr>
            <w:tcW w:w="82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37BBBF" w14:textId="06E8D282" w:rsidR="009D3EE5" w:rsidRPr="00334CCD" w:rsidRDefault="00334CCD" w:rsidP="00FB3700">
            <w:pPr>
              <w:rPr>
                <w:b/>
                <w:bCs/>
                <w:smallCaps/>
                <w:color w:val="212120"/>
                <w:sz w:val="24"/>
                <w:szCs w:val="24"/>
              </w:rPr>
            </w:pPr>
            <w:r w:rsidRPr="00334CCD">
              <w:rPr>
                <w:b/>
                <w:bCs/>
                <w:smallCaps/>
                <w:sz w:val="24"/>
                <w:szCs w:val="24"/>
              </w:rPr>
              <w:t>Fairytale Princesses</w:t>
            </w:r>
          </w:p>
        </w:tc>
      </w:tr>
    </w:tbl>
    <w:p w14:paraId="49362C92" w14:textId="77777777" w:rsidR="005B4479" w:rsidRPr="009D3EE5" w:rsidRDefault="005B4479" w:rsidP="009D3EE5">
      <w:pPr>
        <w:overflowPunct/>
        <w:jc w:val="center"/>
        <w:rPr>
          <w:caps/>
          <w:color w:val="auto"/>
          <w:kern w:val="0"/>
          <w:sz w:val="24"/>
          <w:szCs w:val="24"/>
        </w:rPr>
        <w:sectPr w:rsidR="005B4479" w:rsidRPr="009D3EE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429C0A8" w14:textId="0B419078" w:rsidR="00FB3700" w:rsidRDefault="00FB3700" w:rsidP="00427B1F">
      <w:pPr>
        <w:jc w:val="center"/>
        <w:rPr>
          <w:caps/>
          <w:sz w:val="32"/>
          <w:szCs w:val="32"/>
        </w:rPr>
      </w:pPr>
    </w:p>
    <w:p w14:paraId="1572F696" w14:textId="77777777" w:rsidR="00C62FDA" w:rsidRDefault="00C62FDA" w:rsidP="0082257F">
      <w:pPr>
        <w:rPr>
          <w:caps/>
          <w:sz w:val="32"/>
          <w:szCs w:val="32"/>
        </w:rPr>
      </w:pPr>
    </w:p>
    <w:p w14:paraId="6A811D86" w14:textId="55A27420" w:rsidR="00427B1F" w:rsidRPr="0043253A" w:rsidRDefault="00427B1F" w:rsidP="00427B1F">
      <w:pPr>
        <w:jc w:val="center"/>
        <w:rPr>
          <w:i/>
          <w:color w:val="auto"/>
          <w:kern w:val="0"/>
          <w:sz w:val="24"/>
          <w:szCs w:val="24"/>
        </w:rPr>
      </w:pPr>
      <w:r w:rsidRPr="0043253A">
        <w:rPr>
          <w:i/>
          <w:sz w:val="24"/>
          <w:szCs w:val="24"/>
        </w:rPr>
        <w:t xml:space="preserve">Enroll the same child in </w:t>
      </w:r>
      <w:r w:rsidRPr="0043253A">
        <w:rPr>
          <w:b/>
          <w:bCs/>
          <w:i/>
          <w:sz w:val="24"/>
          <w:szCs w:val="24"/>
        </w:rPr>
        <w:t xml:space="preserve">more </w:t>
      </w:r>
      <w:r w:rsidRPr="0043253A">
        <w:rPr>
          <w:i/>
          <w:sz w:val="24"/>
          <w:szCs w:val="24"/>
        </w:rPr>
        <w:t xml:space="preserve">than </w:t>
      </w:r>
      <w:r w:rsidRPr="0043253A">
        <w:rPr>
          <w:b/>
          <w:bCs/>
          <w:i/>
          <w:sz w:val="24"/>
          <w:szCs w:val="24"/>
        </w:rPr>
        <w:t>one</w:t>
      </w:r>
      <w:r w:rsidRPr="0043253A">
        <w:rPr>
          <w:i/>
          <w:sz w:val="24"/>
          <w:szCs w:val="24"/>
        </w:rPr>
        <w:t xml:space="preserve"> </w:t>
      </w:r>
      <w:r w:rsidRPr="0043253A">
        <w:rPr>
          <w:b/>
          <w:bCs/>
          <w:i/>
          <w:sz w:val="24"/>
          <w:szCs w:val="24"/>
        </w:rPr>
        <w:t xml:space="preserve">camp </w:t>
      </w:r>
      <w:r w:rsidRPr="0043253A">
        <w:rPr>
          <w:i/>
          <w:sz w:val="24"/>
          <w:szCs w:val="24"/>
        </w:rPr>
        <w:t xml:space="preserve">and receive an additional </w:t>
      </w:r>
      <w:r w:rsidRPr="0043253A">
        <w:rPr>
          <w:b/>
          <w:bCs/>
          <w:i/>
          <w:sz w:val="24"/>
          <w:szCs w:val="24"/>
        </w:rPr>
        <w:t>5% discount</w:t>
      </w:r>
      <w:r w:rsidR="001E241F">
        <w:rPr>
          <w:b/>
          <w:bCs/>
          <w:i/>
          <w:sz w:val="24"/>
          <w:szCs w:val="24"/>
        </w:rPr>
        <w:t xml:space="preserve"> </w:t>
      </w:r>
      <w:r w:rsidR="001E241F" w:rsidRPr="001E241F">
        <w:rPr>
          <w:bCs/>
          <w:i/>
          <w:sz w:val="24"/>
          <w:szCs w:val="24"/>
        </w:rPr>
        <w:t>with code</w:t>
      </w:r>
      <w:r w:rsidR="001E241F">
        <w:rPr>
          <w:b/>
          <w:bCs/>
          <w:i/>
          <w:sz w:val="24"/>
          <w:szCs w:val="24"/>
        </w:rPr>
        <w:t xml:space="preserve"> </w:t>
      </w:r>
    </w:p>
    <w:p w14:paraId="70420352" w14:textId="70975803" w:rsidR="00D505EE" w:rsidRDefault="005B4479" w:rsidP="005B2E6A">
      <w:pPr>
        <w:jc w:val="center"/>
      </w:pPr>
      <w:r w:rsidRPr="009D3EE5">
        <w:rPr>
          <w:b/>
          <w:bCs/>
          <w:i/>
          <w:iCs/>
          <w:caps/>
          <w:sz w:val="32"/>
          <w:szCs w:val="32"/>
        </w:rPr>
        <w:t>*</w:t>
      </w:r>
      <w:r w:rsidRPr="009D3EE5">
        <w:rPr>
          <w:b/>
          <w:bCs/>
          <w:i/>
          <w:iCs/>
          <w:caps/>
          <w:sz w:val="24"/>
          <w:szCs w:val="24"/>
        </w:rPr>
        <w:t xml:space="preserve">All attending </w:t>
      </w:r>
      <w:r w:rsidR="00427B1F">
        <w:rPr>
          <w:b/>
          <w:bCs/>
          <w:i/>
          <w:iCs/>
          <w:caps/>
          <w:sz w:val="24"/>
          <w:szCs w:val="24"/>
        </w:rPr>
        <w:t>must be potty-trained</w:t>
      </w:r>
    </w:p>
    <w:sectPr w:rsidR="00D505EE" w:rsidSect="005B447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479"/>
    <w:rsid w:val="0005260B"/>
    <w:rsid w:val="000F5EBF"/>
    <w:rsid w:val="00124629"/>
    <w:rsid w:val="00142400"/>
    <w:rsid w:val="001A5F1A"/>
    <w:rsid w:val="001E241F"/>
    <w:rsid w:val="00261154"/>
    <w:rsid w:val="00291EBA"/>
    <w:rsid w:val="00334CCD"/>
    <w:rsid w:val="00360584"/>
    <w:rsid w:val="0037627A"/>
    <w:rsid w:val="003C5B67"/>
    <w:rsid w:val="003C64E1"/>
    <w:rsid w:val="003E2ED4"/>
    <w:rsid w:val="003F590F"/>
    <w:rsid w:val="00427B1F"/>
    <w:rsid w:val="0043253A"/>
    <w:rsid w:val="005430F2"/>
    <w:rsid w:val="00590B99"/>
    <w:rsid w:val="005B2E6A"/>
    <w:rsid w:val="005B4479"/>
    <w:rsid w:val="005D0D05"/>
    <w:rsid w:val="00633C2D"/>
    <w:rsid w:val="006368AD"/>
    <w:rsid w:val="006A510C"/>
    <w:rsid w:val="0078446B"/>
    <w:rsid w:val="00793660"/>
    <w:rsid w:val="0081633D"/>
    <w:rsid w:val="0082257F"/>
    <w:rsid w:val="00900F69"/>
    <w:rsid w:val="009070A3"/>
    <w:rsid w:val="009A29FB"/>
    <w:rsid w:val="009D3EE5"/>
    <w:rsid w:val="00A34A52"/>
    <w:rsid w:val="00A36FD5"/>
    <w:rsid w:val="00A402BD"/>
    <w:rsid w:val="00A8294B"/>
    <w:rsid w:val="00B5552B"/>
    <w:rsid w:val="00B96500"/>
    <w:rsid w:val="00BD31C5"/>
    <w:rsid w:val="00C47F7A"/>
    <w:rsid w:val="00C62FDA"/>
    <w:rsid w:val="00C96356"/>
    <w:rsid w:val="00D505EE"/>
    <w:rsid w:val="00D75C22"/>
    <w:rsid w:val="00DB4C31"/>
    <w:rsid w:val="00DD2532"/>
    <w:rsid w:val="00E073D1"/>
    <w:rsid w:val="00E520EB"/>
    <w:rsid w:val="00EE4E34"/>
    <w:rsid w:val="00FB370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63BE8"/>
  <w14:defaultImageDpi w14:val="96"/>
  <w15:docId w15:val="{855FD9EC-CDD9-0C4A-A1DE-B0B0C3E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180" w:line="300" w:lineRule="auto"/>
    </w:pPr>
    <w:rPr>
      <w:rFonts w:ascii="Georgia" w:hAnsi="Georgia" w:cs="Georg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479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Georgia" w:hAnsi="Georgia" w:cs="Georgia"/>
      <w:color w:val="000000"/>
      <w:kern w:val="28"/>
      <w:sz w:val="17"/>
      <w:szCs w:val="17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Verdana" w:hAnsi="Verdana" w:cs="Verdana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6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Sankey, Jeff {DNEK~Indianapolis}</dc:creator>
  <cp:lastModifiedBy>Ashley Jacobs</cp:lastModifiedBy>
  <cp:revision>31</cp:revision>
  <cp:lastPrinted>2019-03-06T20:45:00Z</cp:lastPrinted>
  <dcterms:created xsi:type="dcterms:W3CDTF">2019-03-06T20:45:00Z</dcterms:created>
  <dcterms:modified xsi:type="dcterms:W3CDTF">2021-01-24T18:39:00Z</dcterms:modified>
</cp:coreProperties>
</file>